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8B" w:rsidRDefault="002C502E" w:rsidP="00C66BC7">
      <w:pPr>
        <w:jc w:val="center"/>
        <w:rPr>
          <w:b/>
          <w:sz w:val="28"/>
          <w:szCs w:val="28"/>
          <w:lang w:val="en-GB"/>
        </w:rPr>
      </w:pPr>
      <w:r>
        <w:rPr>
          <w:b/>
          <w:noProof/>
          <w:sz w:val="28"/>
          <w:szCs w:val="28"/>
          <w:lang w:val="en-GB" w:eastAsia="en-GB"/>
        </w:rPr>
        <w:drawing>
          <wp:inline distT="0" distB="0" distL="0" distR="0">
            <wp:extent cx="2485891" cy="977512"/>
            <wp:effectExtent l="19050" t="0" r="0" b="0"/>
            <wp:docPr id="2" name="Picture 1" descr="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7" cstate="print"/>
                    <a:stretch>
                      <a:fillRect/>
                    </a:stretch>
                  </pic:blipFill>
                  <pic:spPr>
                    <a:xfrm>
                      <a:off x="0" y="0"/>
                      <a:ext cx="2489828" cy="979060"/>
                    </a:xfrm>
                    <a:prstGeom prst="rect">
                      <a:avLst/>
                    </a:prstGeom>
                  </pic:spPr>
                </pic:pic>
              </a:graphicData>
            </a:graphic>
          </wp:inline>
        </w:drawing>
      </w:r>
    </w:p>
    <w:p w:rsidR="00C66BC7" w:rsidRPr="002C502E" w:rsidRDefault="00C66BC7" w:rsidP="00C66BC7">
      <w:pPr>
        <w:jc w:val="center"/>
        <w:rPr>
          <w:rFonts w:cs="Arial"/>
          <w:sz w:val="22"/>
          <w:szCs w:val="22"/>
        </w:rPr>
      </w:pPr>
      <w:r w:rsidRPr="002C502E">
        <w:rPr>
          <w:rFonts w:cs="Arial"/>
          <w:sz w:val="22"/>
          <w:szCs w:val="22"/>
        </w:rPr>
        <w:t>Board of Trustees APPLICATION FORM</w:t>
      </w:r>
    </w:p>
    <w:tbl>
      <w:tblPr>
        <w:tblStyle w:val="TableGrid"/>
        <w:tblW w:w="0" w:type="auto"/>
        <w:tblLook w:val="04A0" w:firstRow="1" w:lastRow="0" w:firstColumn="1" w:lastColumn="0" w:noHBand="0" w:noVBand="1"/>
      </w:tblPr>
      <w:tblGrid>
        <w:gridCol w:w="9236"/>
      </w:tblGrid>
      <w:tr w:rsidR="00C66BC7" w:rsidRPr="002C502E" w:rsidTr="00C66BC7">
        <w:tc>
          <w:tcPr>
            <w:tcW w:w="9236" w:type="dxa"/>
          </w:tcPr>
          <w:p w:rsidR="00C66BC7" w:rsidRPr="002C502E" w:rsidRDefault="00C66BC7" w:rsidP="002177A9">
            <w:pPr>
              <w:rPr>
                <w:rFonts w:cs="Arial"/>
                <w:sz w:val="22"/>
                <w:szCs w:val="22"/>
              </w:rPr>
            </w:pPr>
            <w:r w:rsidRPr="002C502E">
              <w:rPr>
                <w:rFonts w:cs="Arial"/>
                <w:sz w:val="22"/>
                <w:szCs w:val="22"/>
              </w:rPr>
              <w:t xml:space="preserve">Name:    </w:t>
            </w:r>
          </w:p>
          <w:p w:rsidR="00C66BC7" w:rsidRPr="002C502E" w:rsidRDefault="00C66BC7" w:rsidP="002177A9">
            <w:pPr>
              <w:rPr>
                <w:rFonts w:cs="Arial"/>
                <w:sz w:val="22"/>
                <w:szCs w:val="22"/>
              </w:rPr>
            </w:pPr>
          </w:p>
        </w:tc>
      </w:tr>
      <w:tr w:rsidR="00C66BC7" w:rsidRPr="002C502E" w:rsidTr="00C66BC7">
        <w:tc>
          <w:tcPr>
            <w:tcW w:w="9236" w:type="dxa"/>
          </w:tcPr>
          <w:p w:rsidR="00C66BC7" w:rsidRPr="002C502E" w:rsidRDefault="00C66BC7" w:rsidP="002177A9">
            <w:pPr>
              <w:rPr>
                <w:rFonts w:cs="Arial"/>
                <w:sz w:val="22"/>
                <w:szCs w:val="22"/>
              </w:rPr>
            </w:pPr>
            <w:r w:rsidRPr="002C502E">
              <w:rPr>
                <w:rFonts w:cs="Arial"/>
                <w:sz w:val="22"/>
                <w:szCs w:val="22"/>
              </w:rPr>
              <w:t xml:space="preserve">Phone number:  Home: </w:t>
            </w:r>
            <w:r w:rsidR="00D765F9" w:rsidRPr="002C502E">
              <w:rPr>
                <w:rFonts w:cs="Arial"/>
                <w:sz w:val="22"/>
                <w:szCs w:val="22"/>
              </w:rPr>
              <w:t xml:space="preserve">                                              </w:t>
            </w:r>
            <w:r w:rsidRPr="002C502E">
              <w:rPr>
                <w:rFonts w:cs="Arial"/>
                <w:sz w:val="22"/>
                <w:szCs w:val="22"/>
              </w:rPr>
              <w:t xml:space="preserve">Mobile: </w:t>
            </w:r>
          </w:p>
          <w:p w:rsidR="00C66BC7" w:rsidRPr="002C502E" w:rsidRDefault="00C66BC7" w:rsidP="002177A9">
            <w:pPr>
              <w:rPr>
                <w:rFonts w:cs="Arial"/>
                <w:sz w:val="22"/>
                <w:szCs w:val="22"/>
              </w:rPr>
            </w:pPr>
          </w:p>
        </w:tc>
      </w:tr>
      <w:tr w:rsidR="00C66BC7" w:rsidRPr="002C502E" w:rsidTr="00C66BC7">
        <w:tc>
          <w:tcPr>
            <w:tcW w:w="9236" w:type="dxa"/>
          </w:tcPr>
          <w:p w:rsidR="00C66BC7" w:rsidRPr="002C502E" w:rsidRDefault="00C66BC7" w:rsidP="002177A9">
            <w:pPr>
              <w:rPr>
                <w:rFonts w:cs="Arial"/>
                <w:sz w:val="22"/>
                <w:szCs w:val="22"/>
              </w:rPr>
            </w:pPr>
            <w:r w:rsidRPr="002C502E">
              <w:rPr>
                <w:rFonts w:cs="Arial"/>
                <w:sz w:val="22"/>
                <w:szCs w:val="22"/>
              </w:rPr>
              <w:t xml:space="preserve">Email:  </w:t>
            </w:r>
          </w:p>
          <w:p w:rsidR="00C66BC7" w:rsidRPr="002C502E" w:rsidRDefault="00C66BC7" w:rsidP="002177A9">
            <w:pPr>
              <w:rPr>
                <w:rFonts w:cs="Arial"/>
                <w:sz w:val="22"/>
                <w:szCs w:val="22"/>
              </w:rPr>
            </w:pPr>
          </w:p>
          <w:p w:rsidR="00C66BC7" w:rsidRPr="002C502E" w:rsidRDefault="00C66BC7" w:rsidP="002177A9">
            <w:pPr>
              <w:rPr>
                <w:rFonts w:cs="Arial"/>
                <w:sz w:val="22"/>
                <w:szCs w:val="22"/>
              </w:rPr>
            </w:pPr>
          </w:p>
        </w:tc>
      </w:tr>
      <w:tr w:rsidR="00C66BC7" w:rsidRPr="002C502E" w:rsidTr="00C66BC7">
        <w:tc>
          <w:tcPr>
            <w:tcW w:w="9236" w:type="dxa"/>
          </w:tcPr>
          <w:p w:rsidR="00C66BC7" w:rsidRPr="002C502E" w:rsidRDefault="00C66BC7" w:rsidP="002177A9">
            <w:pPr>
              <w:rPr>
                <w:rFonts w:cs="Arial"/>
                <w:sz w:val="22"/>
                <w:szCs w:val="22"/>
              </w:rPr>
            </w:pPr>
            <w:r w:rsidRPr="002C502E">
              <w:rPr>
                <w:rFonts w:cs="Arial"/>
                <w:sz w:val="22"/>
                <w:szCs w:val="22"/>
              </w:rPr>
              <w:t xml:space="preserve">Address:  </w:t>
            </w:r>
          </w:p>
          <w:p w:rsidR="00C66BC7" w:rsidRPr="002C502E" w:rsidRDefault="00C66BC7" w:rsidP="002177A9">
            <w:pPr>
              <w:rPr>
                <w:rFonts w:cs="Arial"/>
                <w:sz w:val="22"/>
                <w:szCs w:val="22"/>
              </w:rPr>
            </w:pPr>
          </w:p>
          <w:p w:rsidR="00C66BC7" w:rsidRPr="002C502E" w:rsidRDefault="00C66BC7" w:rsidP="002177A9">
            <w:pPr>
              <w:rPr>
                <w:rFonts w:cs="Arial"/>
                <w:sz w:val="22"/>
                <w:szCs w:val="22"/>
              </w:rPr>
            </w:pPr>
          </w:p>
          <w:p w:rsidR="00C66BC7" w:rsidRPr="002C502E" w:rsidRDefault="00C66BC7" w:rsidP="002177A9">
            <w:pPr>
              <w:rPr>
                <w:rFonts w:cs="Arial"/>
                <w:sz w:val="22"/>
                <w:szCs w:val="22"/>
              </w:rPr>
            </w:pPr>
          </w:p>
        </w:tc>
      </w:tr>
      <w:tr w:rsidR="002177A9" w:rsidRPr="002C502E" w:rsidTr="00C66BC7">
        <w:tc>
          <w:tcPr>
            <w:tcW w:w="9236" w:type="dxa"/>
          </w:tcPr>
          <w:p w:rsidR="002177A9" w:rsidRPr="002C502E" w:rsidRDefault="002177A9" w:rsidP="002177A9">
            <w:pPr>
              <w:rPr>
                <w:rFonts w:cs="Arial"/>
                <w:sz w:val="22"/>
                <w:szCs w:val="22"/>
                <w:lang w:val="en-GB"/>
              </w:rPr>
            </w:pPr>
            <w:r w:rsidRPr="002C502E">
              <w:rPr>
                <w:rFonts w:cs="Arial"/>
                <w:sz w:val="22"/>
                <w:szCs w:val="22"/>
                <w:lang w:val="en-GB"/>
              </w:rPr>
              <w:t xml:space="preserve">Main field of employment experience </w:t>
            </w:r>
            <w:r w:rsidR="00555715" w:rsidRPr="002C502E">
              <w:rPr>
                <w:rFonts w:cs="Arial"/>
                <w:sz w:val="22"/>
                <w:szCs w:val="22"/>
                <w:lang w:val="en-GB"/>
              </w:rPr>
              <w:t>e.g.</w:t>
            </w:r>
            <w:r w:rsidRPr="002C502E">
              <w:rPr>
                <w:rFonts w:cs="Arial"/>
                <w:sz w:val="22"/>
                <w:szCs w:val="22"/>
                <w:lang w:val="en-GB"/>
              </w:rPr>
              <w:t xml:space="preserve"> education, engineering. </w:t>
            </w:r>
          </w:p>
          <w:p w:rsidR="00D765F9" w:rsidRPr="002C502E" w:rsidRDefault="00D765F9" w:rsidP="002177A9">
            <w:pPr>
              <w:rPr>
                <w:rFonts w:cs="Arial"/>
                <w:sz w:val="22"/>
                <w:szCs w:val="22"/>
                <w:lang w:val="en-GB"/>
              </w:rPr>
            </w:pPr>
          </w:p>
          <w:p w:rsidR="002177A9" w:rsidRDefault="002177A9" w:rsidP="002177A9">
            <w:pPr>
              <w:rPr>
                <w:rFonts w:cs="Arial"/>
                <w:sz w:val="22"/>
                <w:szCs w:val="22"/>
              </w:rPr>
            </w:pPr>
          </w:p>
          <w:p w:rsidR="002C502E" w:rsidRPr="002C502E" w:rsidRDefault="002C502E" w:rsidP="002177A9">
            <w:pPr>
              <w:rPr>
                <w:rFonts w:cs="Arial"/>
                <w:sz w:val="22"/>
                <w:szCs w:val="22"/>
              </w:rPr>
            </w:pPr>
          </w:p>
        </w:tc>
      </w:tr>
      <w:tr w:rsidR="00D765F9" w:rsidRPr="002C502E" w:rsidTr="00C66BC7">
        <w:tc>
          <w:tcPr>
            <w:tcW w:w="9236" w:type="dxa"/>
          </w:tcPr>
          <w:p w:rsidR="00D765F9" w:rsidRPr="002C502E" w:rsidRDefault="00D765F9" w:rsidP="002177A9">
            <w:pPr>
              <w:rPr>
                <w:rFonts w:cs="Arial"/>
                <w:sz w:val="22"/>
                <w:szCs w:val="22"/>
                <w:lang w:val="en-GB"/>
              </w:rPr>
            </w:pPr>
            <w:r w:rsidRPr="002C502E">
              <w:rPr>
                <w:rFonts w:cs="Arial"/>
                <w:sz w:val="22"/>
                <w:szCs w:val="22"/>
                <w:lang w:val="en-GB"/>
              </w:rPr>
              <w:t>Other specialist/relevant experience or qualifications</w:t>
            </w:r>
          </w:p>
          <w:p w:rsidR="00D765F9" w:rsidRPr="002C502E" w:rsidRDefault="00D765F9" w:rsidP="002177A9">
            <w:pPr>
              <w:rPr>
                <w:rFonts w:cs="Arial"/>
                <w:color w:val="00B0F0"/>
                <w:sz w:val="22"/>
                <w:szCs w:val="22"/>
                <w:lang w:val="en-GB"/>
              </w:rPr>
            </w:pPr>
          </w:p>
          <w:p w:rsidR="00D765F9" w:rsidRDefault="00D765F9" w:rsidP="002177A9">
            <w:pPr>
              <w:rPr>
                <w:rFonts w:cs="Arial"/>
                <w:sz w:val="22"/>
                <w:szCs w:val="22"/>
                <w:lang w:val="en-GB"/>
              </w:rPr>
            </w:pPr>
          </w:p>
          <w:p w:rsidR="002C502E" w:rsidRPr="002C502E" w:rsidRDefault="002C502E" w:rsidP="002177A9">
            <w:pPr>
              <w:rPr>
                <w:rFonts w:cs="Arial"/>
                <w:sz w:val="22"/>
                <w:szCs w:val="22"/>
                <w:lang w:val="en-GB"/>
              </w:rPr>
            </w:pPr>
          </w:p>
        </w:tc>
      </w:tr>
      <w:tr w:rsidR="00C66BC7" w:rsidRPr="002C502E" w:rsidTr="00C66BC7">
        <w:tc>
          <w:tcPr>
            <w:tcW w:w="9236" w:type="dxa"/>
          </w:tcPr>
          <w:p w:rsidR="00C66BC7" w:rsidRPr="002C502E" w:rsidRDefault="00C66BC7" w:rsidP="002177A9">
            <w:pPr>
              <w:rPr>
                <w:rFonts w:cs="Arial"/>
                <w:sz w:val="22"/>
                <w:szCs w:val="22"/>
              </w:rPr>
            </w:pPr>
            <w:r w:rsidRPr="002C502E">
              <w:rPr>
                <w:rFonts w:cs="Arial"/>
                <w:sz w:val="22"/>
                <w:szCs w:val="22"/>
              </w:rPr>
              <w:t>Please explain briefly why you are interested in becoming a trustee of the Halsway Manor Society?</w:t>
            </w:r>
          </w:p>
          <w:p w:rsidR="00C66BC7" w:rsidRPr="002C502E" w:rsidRDefault="00C66BC7" w:rsidP="002177A9">
            <w:pPr>
              <w:rPr>
                <w:rFonts w:cs="Arial"/>
                <w:sz w:val="22"/>
                <w:szCs w:val="22"/>
              </w:rPr>
            </w:pPr>
          </w:p>
          <w:p w:rsidR="00C66BC7" w:rsidRPr="002C502E" w:rsidRDefault="00C66BC7" w:rsidP="002177A9">
            <w:pPr>
              <w:rPr>
                <w:rFonts w:cs="Arial"/>
                <w:sz w:val="22"/>
                <w:szCs w:val="22"/>
              </w:rPr>
            </w:pPr>
          </w:p>
          <w:p w:rsidR="00C66BC7" w:rsidRPr="002C502E" w:rsidRDefault="00C66BC7" w:rsidP="002177A9">
            <w:pPr>
              <w:rPr>
                <w:rFonts w:cs="Arial"/>
                <w:sz w:val="22"/>
                <w:szCs w:val="22"/>
              </w:rPr>
            </w:pPr>
          </w:p>
          <w:p w:rsidR="00D765F9" w:rsidRPr="002C502E" w:rsidRDefault="00D765F9" w:rsidP="002177A9">
            <w:pPr>
              <w:rPr>
                <w:rFonts w:cs="Arial"/>
                <w:sz w:val="22"/>
                <w:szCs w:val="22"/>
              </w:rPr>
            </w:pPr>
          </w:p>
          <w:p w:rsidR="00C66BC7" w:rsidRPr="002C502E" w:rsidRDefault="00C66BC7" w:rsidP="002177A9">
            <w:pPr>
              <w:rPr>
                <w:rFonts w:cs="Arial"/>
                <w:sz w:val="22"/>
                <w:szCs w:val="22"/>
              </w:rPr>
            </w:pPr>
          </w:p>
        </w:tc>
      </w:tr>
      <w:tr w:rsidR="00C66BC7" w:rsidRPr="002C502E" w:rsidTr="00C66BC7">
        <w:tc>
          <w:tcPr>
            <w:tcW w:w="9236" w:type="dxa"/>
          </w:tcPr>
          <w:p w:rsidR="00C66BC7" w:rsidRPr="002C502E" w:rsidRDefault="00C66BC7" w:rsidP="002177A9">
            <w:pPr>
              <w:rPr>
                <w:rFonts w:cs="Arial"/>
                <w:sz w:val="22"/>
                <w:szCs w:val="22"/>
              </w:rPr>
            </w:pPr>
            <w:r w:rsidRPr="002C502E">
              <w:rPr>
                <w:rFonts w:cs="Arial"/>
                <w:sz w:val="22"/>
                <w:szCs w:val="22"/>
              </w:rPr>
              <w:t xml:space="preserve">Do </w:t>
            </w:r>
            <w:r w:rsidR="00CC0F5C" w:rsidRPr="002C502E">
              <w:rPr>
                <w:rFonts w:cs="Arial"/>
                <w:sz w:val="22"/>
                <w:szCs w:val="22"/>
              </w:rPr>
              <w:t xml:space="preserve">you </w:t>
            </w:r>
            <w:r w:rsidRPr="002C502E">
              <w:rPr>
                <w:rFonts w:cs="Arial"/>
                <w:sz w:val="22"/>
                <w:szCs w:val="22"/>
              </w:rPr>
              <w:t xml:space="preserve">have any specific interests </w:t>
            </w:r>
            <w:r w:rsidR="00D765F9" w:rsidRPr="002C502E">
              <w:rPr>
                <w:rFonts w:cs="Arial"/>
                <w:sz w:val="22"/>
                <w:szCs w:val="22"/>
              </w:rPr>
              <w:t xml:space="preserve">or expertise </w:t>
            </w:r>
            <w:r w:rsidR="002C502E">
              <w:rPr>
                <w:rFonts w:cs="Arial"/>
                <w:sz w:val="22"/>
                <w:szCs w:val="22"/>
              </w:rPr>
              <w:t>relevant to Halsway Manor especially in the areas particularly sought</w:t>
            </w:r>
            <w:r w:rsidRPr="002C502E">
              <w:rPr>
                <w:rFonts w:cs="Arial"/>
                <w:sz w:val="22"/>
                <w:szCs w:val="22"/>
              </w:rPr>
              <w:t>?</w:t>
            </w:r>
          </w:p>
          <w:p w:rsidR="00C66BC7" w:rsidRPr="002C502E" w:rsidRDefault="00C66BC7" w:rsidP="002177A9">
            <w:pPr>
              <w:rPr>
                <w:rFonts w:cs="Arial"/>
                <w:sz w:val="22"/>
                <w:szCs w:val="22"/>
              </w:rPr>
            </w:pPr>
          </w:p>
          <w:p w:rsidR="00C66BC7" w:rsidRPr="002C502E" w:rsidRDefault="00C66BC7" w:rsidP="002177A9">
            <w:pPr>
              <w:rPr>
                <w:rFonts w:cs="Arial"/>
                <w:sz w:val="22"/>
                <w:szCs w:val="22"/>
              </w:rPr>
            </w:pPr>
          </w:p>
          <w:p w:rsidR="00D765F9" w:rsidRPr="002C502E" w:rsidRDefault="00D765F9" w:rsidP="002177A9">
            <w:pPr>
              <w:rPr>
                <w:rFonts w:cs="Arial"/>
                <w:sz w:val="22"/>
                <w:szCs w:val="22"/>
              </w:rPr>
            </w:pPr>
          </w:p>
          <w:p w:rsidR="00C66BC7" w:rsidRPr="002C502E" w:rsidRDefault="00C66BC7" w:rsidP="002177A9">
            <w:pPr>
              <w:rPr>
                <w:rFonts w:cs="Arial"/>
                <w:sz w:val="22"/>
                <w:szCs w:val="22"/>
              </w:rPr>
            </w:pPr>
          </w:p>
          <w:p w:rsidR="00C66BC7" w:rsidRPr="002C502E" w:rsidRDefault="00C66BC7" w:rsidP="002177A9">
            <w:pPr>
              <w:rPr>
                <w:rFonts w:cs="Arial"/>
                <w:sz w:val="22"/>
                <w:szCs w:val="22"/>
              </w:rPr>
            </w:pPr>
          </w:p>
        </w:tc>
      </w:tr>
      <w:tr w:rsidR="00D765F9" w:rsidRPr="002C502E" w:rsidTr="00C66BC7">
        <w:tc>
          <w:tcPr>
            <w:tcW w:w="9236" w:type="dxa"/>
          </w:tcPr>
          <w:p w:rsidR="00D765F9" w:rsidRPr="002C502E" w:rsidRDefault="00D765F9" w:rsidP="002177A9">
            <w:pPr>
              <w:rPr>
                <w:rFonts w:cs="Arial"/>
                <w:sz w:val="22"/>
                <w:szCs w:val="22"/>
                <w:lang w:val="en-GB"/>
              </w:rPr>
            </w:pPr>
            <w:r w:rsidRPr="002C502E">
              <w:rPr>
                <w:rFonts w:cs="Arial"/>
                <w:sz w:val="22"/>
                <w:szCs w:val="22"/>
                <w:lang w:val="en-GB"/>
              </w:rPr>
              <w:t>Are there any areas of work of the organisation you have a particular interest in and/or would like to become involved in?</w:t>
            </w:r>
          </w:p>
          <w:p w:rsidR="00D765F9" w:rsidRPr="002C502E" w:rsidRDefault="00D765F9" w:rsidP="002177A9">
            <w:pPr>
              <w:rPr>
                <w:rFonts w:cs="Arial"/>
                <w:sz w:val="22"/>
                <w:szCs w:val="22"/>
                <w:lang w:val="en-GB"/>
              </w:rPr>
            </w:pPr>
          </w:p>
          <w:p w:rsidR="00D765F9" w:rsidRPr="002C502E" w:rsidRDefault="00D765F9" w:rsidP="002177A9">
            <w:pPr>
              <w:rPr>
                <w:rFonts w:cs="Arial"/>
                <w:sz w:val="22"/>
                <w:szCs w:val="22"/>
                <w:lang w:val="en-GB"/>
              </w:rPr>
            </w:pPr>
          </w:p>
          <w:p w:rsidR="00D765F9" w:rsidRPr="002C502E" w:rsidRDefault="00D765F9" w:rsidP="002177A9">
            <w:pPr>
              <w:rPr>
                <w:rFonts w:cs="Arial"/>
                <w:sz w:val="22"/>
                <w:szCs w:val="22"/>
                <w:lang w:val="en-GB"/>
              </w:rPr>
            </w:pPr>
          </w:p>
          <w:p w:rsidR="00D765F9" w:rsidRPr="002C502E" w:rsidRDefault="00D765F9" w:rsidP="002177A9">
            <w:pPr>
              <w:rPr>
                <w:rFonts w:cs="Arial"/>
                <w:sz w:val="22"/>
                <w:szCs w:val="22"/>
                <w:lang w:val="en-GB"/>
              </w:rPr>
            </w:pPr>
          </w:p>
          <w:p w:rsidR="00D765F9" w:rsidRPr="002C502E" w:rsidRDefault="00D765F9" w:rsidP="002177A9">
            <w:pPr>
              <w:rPr>
                <w:rFonts w:cs="Arial"/>
                <w:sz w:val="22"/>
                <w:szCs w:val="22"/>
              </w:rPr>
            </w:pPr>
          </w:p>
        </w:tc>
      </w:tr>
      <w:tr w:rsidR="00D765F9" w:rsidRPr="002C502E" w:rsidTr="00C66BC7">
        <w:tc>
          <w:tcPr>
            <w:tcW w:w="9236" w:type="dxa"/>
          </w:tcPr>
          <w:p w:rsidR="00D765F9" w:rsidRPr="002C502E" w:rsidRDefault="00D765F9" w:rsidP="00D765F9">
            <w:pPr>
              <w:rPr>
                <w:rFonts w:cs="Arial"/>
                <w:sz w:val="22"/>
                <w:szCs w:val="22"/>
                <w:lang w:val="en-GB"/>
              </w:rPr>
            </w:pPr>
            <w:r w:rsidRPr="002C502E">
              <w:rPr>
                <w:rFonts w:cs="Arial"/>
                <w:sz w:val="22"/>
                <w:szCs w:val="22"/>
                <w:lang w:val="en-GB"/>
              </w:rPr>
              <w:t xml:space="preserve">A diverse board is able to reflect and support the delivery of an organisation’s mission. Do you have specific patronage, social or family experience or background that will help us to better support the goals of the organisation? </w:t>
            </w:r>
          </w:p>
          <w:p w:rsidR="00D765F9" w:rsidRPr="002C502E" w:rsidRDefault="00D765F9" w:rsidP="00D765F9">
            <w:pPr>
              <w:rPr>
                <w:rFonts w:cs="Arial"/>
                <w:sz w:val="22"/>
                <w:szCs w:val="22"/>
                <w:lang w:val="en-GB"/>
              </w:rPr>
            </w:pPr>
            <w:r w:rsidRPr="002C502E">
              <w:rPr>
                <w:rFonts w:cs="Arial"/>
                <w:sz w:val="22"/>
                <w:szCs w:val="22"/>
                <w:lang w:val="en-GB"/>
              </w:rPr>
              <w:t xml:space="preserve"> </w:t>
            </w:r>
          </w:p>
          <w:p w:rsidR="00D765F9" w:rsidRPr="002C502E" w:rsidRDefault="00D765F9" w:rsidP="00D765F9">
            <w:pPr>
              <w:rPr>
                <w:sz w:val="22"/>
                <w:szCs w:val="22"/>
                <w:lang w:val="en-GB"/>
              </w:rPr>
            </w:pPr>
          </w:p>
          <w:p w:rsidR="00D765F9" w:rsidRPr="002C502E" w:rsidRDefault="00D765F9" w:rsidP="00D765F9">
            <w:pPr>
              <w:rPr>
                <w:sz w:val="22"/>
                <w:szCs w:val="22"/>
                <w:lang w:val="en-GB"/>
              </w:rPr>
            </w:pPr>
          </w:p>
          <w:p w:rsidR="00D765F9" w:rsidRPr="002C502E" w:rsidRDefault="00D765F9" w:rsidP="002177A9">
            <w:pPr>
              <w:rPr>
                <w:rFonts w:cs="Arial"/>
                <w:sz w:val="22"/>
                <w:szCs w:val="22"/>
                <w:lang w:val="en-GB"/>
              </w:rPr>
            </w:pPr>
          </w:p>
        </w:tc>
      </w:tr>
    </w:tbl>
    <w:p w:rsidR="00C66BC7" w:rsidRPr="002C502E" w:rsidRDefault="00C66BC7" w:rsidP="00C66BC7">
      <w:pPr>
        <w:rPr>
          <w:sz w:val="22"/>
          <w:szCs w:val="22"/>
        </w:rPr>
      </w:pPr>
    </w:p>
    <w:p w:rsidR="002177A9" w:rsidRPr="002C502E" w:rsidRDefault="002177A9" w:rsidP="002177A9">
      <w:pPr>
        <w:jc w:val="center"/>
        <w:rPr>
          <w:b/>
          <w:sz w:val="22"/>
          <w:szCs w:val="22"/>
          <w:lang w:val="en-GB"/>
        </w:rPr>
      </w:pPr>
    </w:p>
    <w:p w:rsidR="00D765F9" w:rsidRPr="002C502E" w:rsidRDefault="00C66BC7" w:rsidP="00D765F9">
      <w:pPr>
        <w:jc w:val="center"/>
        <w:rPr>
          <w:b/>
          <w:sz w:val="22"/>
          <w:szCs w:val="22"/>
          <w:lang w:val="en-GB"/>
        </w:rPr>
      </w:pPr>
      <w:r w:rsidRPr="002C502E">
        <w:rPr>
          <w:b/>
          <w:sz w:val="22"/>
          <w:szCs w:val="22"/>
          <w:lang w:val="en-GB"/>
        </w:rPr>
        <w:t>Halsway Manor Society Board of Directors</w:t>
      </w:r>
    </w:p>
    <w:p w:rsidR="00D765F9" w:rsidRPr="002C502E" w:rsidRDefault="00D765F9" w:rsidP="00C66BC7">
      <w:pPr>
        <w:rPr>
          <w:b/>
          <w:sz w:val="22"/>
          <w:szCs w:val="22"/>
          <w:lang w:val="en-GB"/>
        </w:rPr>
      </w:pPr>
    </w:p>
    <w:p w:rsidR="00C66BC7" w:rsidRPr="002C502E" w:rsidRDefault="00C66BC7" w:rsidP="00C66BC7">
      <w:pPr>
        <w:rPr>
          <w:b/>
          <w:sz w:val="22"/>
          <w:szCs w:val="22"/>
          <w:lang w:val="en-GB"/>
        </w:rPr>
      </w:pPr>
      <w:r w:rsidRPr="002C502E">
        <w:rPr>
          <w:b/>
          <w:sz w:val="22"/>
          <w:szCs w:val="22"/>
          <w:lang w:val="en-GB"/>
        </w:rPr>
        <w:t>Skills Audit for Potential Board Members</w:t>
      </w:r>
    </w:p>
    <w:p w:rsidR="00D765F9" w:rsidRPr="002C502E" w:rsidRDefault="00D765F9" w:rsidP="00C66BC7">
      <w:pPr>
        <w:rPr>
          <w:b/>
          <w:sz w:val="22"/>
          <w:szCs w:val="22"/>
          <w:lang w:val="en-GB"/>
        </w:rPr>
      </w:pPr>
    </w:p>
    <w:p w:rsidR="00B75E8B" w:rsidRPr="002C502E" w:rsidRDefault="004E0F9A">
      <w:pPr>
        <w:rPr>
          <w:sz w:val="22"/>
          <w:szCs w:val="22"/>
          <w:lang w:val="en-GB"/>
        </w:rPr>
      </w:pPr>
      <w:r w:rsidRPr="002C502E">
        <w:rPr>
          <w:sz w:val="22"/>
          <w:szCs w:val="22"/>
          <w:lang w:val="en-GB"/>
        </w:rPr>
        <w:t xml:space="preserve">This document should be completed by all </w:t>
      </w:r>
      <w:r w:rsidR="00C76C9C" w:rsidRPr="002C502E">
        <w:rPr>
          <w:sz w:val="22"/>
          <w:szCs w:val="22"/>
          <w:lang w:val="en-GB"/>
        </w:rPr>
        <w:t xml:space="preserve">Potential </w:t>
      </w:r>
      <w:r w:rsidRPr="002C502E">
        <w:rPr>
          <w:sz w:val="22"/>
          <w:szCs w:val="22"/>
          <w:lang w:val="en-GB"/>
        </w:rPr>
        <w:t xml:space="preserve">Board members, using a rating scale of 1 to </w:t>
      </w:r>
      <w:r w:rsidR="00520126" w:rsidRPr="002C502E">
        <w:rPr>
          <w:sz w:val="22"/>
          <w:szCs w:val="22"/>
          <w:lang w:val="en-GB"/>
        </w:rPr>
        <w:t>4</w:t>
      </w:r>
      <w:r w:rsidRPr="002C502E">
        <w:rPr>
          <w:sz w:val="22"/>
          <w:szCs w:val="22"/>
          <w:lang w:val="en-GB"/>
        </w:rPr>
        <w:t xml:space="preserve">, with 1 being no knowledge or expertise to </w:t>
      </w:r>
      <w:r w:rsidR="00520126" w:rsidRPr="002C502E">
        <w:rPr>
          <w:sz w:val="22"/>
          <w:szCs w:val="22"/>
          <w:lang w:val="en-GB"/>
        </w:rPr>
        <w:t>4</w:t>
      </w:r>
      <w:r w:rsidRPr="002C502E">
        <w:rPr>
          <w:sz w:val="22"/>
          <w:szCs w:val="22"/>
          <w:lang w:val="en-GB"/>
        </w:rPr>
        <w:t xml:space="preserve"> being extensive knowledge, expertise and experience in a particular field. </w:t>
      </w:r>
    </w:p>
    <w:p w:rsidR="00520126" w:rsidRPr="002C502E" w:rsidRDefault="00520126">
      <w:pPr>
        <w:rPr>
          <w:b/>
          <w:sz w:val="22"/>
          <w:szCs w:val="22"/>
          <w:lang w:val="en-GB"/>
        </w:rPr>
      </w:pPr>
    </w:p>
    <w:p w:rsidR="00B75E8B" w:rsidRPr="002C502E" w:rsidRDefault="00B75E8B">
      <w:pPr>
        <w:rPr>
          <w:b/>
          <w:sz w:val="22"/>
          <w:szCs w:val="22"/>
          <w:lang w:val="en-GB"/>
        </w:rPr>
      </w:pPr>
      <w:r w:rsidRPr="002C502E">
        <w:rPr>
          <w:b/>
          <w:sz w:val="22"/>
          <w:szCs w:val="22"/>
          <w:lang w:val="en-GB"/>
        </w:rPr>
        <w:t>Name</w:t>
      </w:r>
    </w:p>
    <w:p w:rsidR="00D765F9" w:rsidRPr="002C502E" w:rsidRDefault="00D765F9">
      <w:pPr>
        <w:rPr>
          <w:b/>
          <w:sz w:val="22"/>
          <w:szCs w:val="22"/>
          <w:lang w:val="en-GB"/>
        </w:rPr>
      </w:pPr>
    </w:p>
    <w:p w:rsidR="00D765F9" w:rsidRPr="002C502E" w:rsidRDefault="00D765F9">
      <w:pPr>
        <w:rPr>
          <w:b/>
          <w:sz w:val="22"/>
          <w:szCs w:val="22"/>
          <w:lang w:val="en-GB"/>
        </w:rPr>
      </w:pPr>
    </w:p>
    <w:tbl>
      <w:tblPr>
        <w:tblStyle w:val="TableGrid"/>
        <w:tblW w:w="0" w:type="auto"/>
        <w:tblLook w:val="04A0" w:firstRow="1" w:lastRow="0" w:firstColumn="1" w:lastColumn="0" w:noHBand="0" w:noVBand="1"/>
      </w:tblPr>
      <w:tblGrid>
        <w:gridCol w:w="3681"/>
        <w:gridCol w:w="1134"/>
        <w:gridCol w:w="4195"/>
      </w:tblGrid>
      <w:tr w:rsidR="00EF6BB6" w:rsidRPr="002C502E" w:rsidTr="00EF6BB6">
        <w:tc>
          <w:tcPr>
            <w:tcW w:w="3681" w:type="dxa"/>
          </w:tcPr>
          <w:p w:rsidR="00EF6BB6" w:rsidRPr="002C502E" w:rsidRDefault="00EF6BB6">
            <w:pPr>
              <w:rPr>
                <w:b/>
                <w:sz w:val="22"/>
                <w:szCs w:val="22"/>
                <w:lang w:val="en-GB"/>
              </w:rPr>
            </w:pPr>
            <w:r w:rsidRPr="002C502E">
              <w:rPr>
                <w:b/>
                <w:sz w:val="22"/>
                <w:szCs w:val="22"/>
                <w:lang w:val="en-GB"/>
              </w:rPr>
              <w:t>Skills/knowledge, expertise/qualifications</w:t>
            </w:r>
          </w:p>
        </w:tc>
        <w:tc>
          <w:tcPr>
            <w:tcW w:w="1134" w:type="dxa"/>
          </w:tcPr>
          <w:p w:rsidR="00EF6BB6" w:rsidRPr="002C502E" w:rsidRDefault="00480472" w:rsidP="00EF6BB6">
            <w:pPr>
              <w:rPr>
                <w:rFonts w:cs="Arial"/>
                <w:b/>
                <w:spacing w:val="-3"/>
                <w:sz w:val="22"/>
                <w:szCs w:val="22"/>
              </w:rPr>
            </w:pPr>
            <w:r w:rsidRPr="002C502E">
              <w:rPr>
                <w:rFonts w:cs="Arial"/>
                <w:b/>
                <w:spacing w:val="-3"/>
                <w:sz w:val="22"/>
                <w:szCs w:val="22"/>
              </w:rPr>
              <w:t>Rating scale</w:t>
            </w:r>
          </w:p>
          <w:p w:rsidR="00EF6BB6" w:rsidRPr="002C502E" w:rsidRDefault="00480472" w:rsidP="002177A9">
            <w:pPr>
              <w:rPr>
                <w:b/>
                <w:sz w:val="22"/>
                <w:szCs w:val="22"/>
                <w:lang w:val="en-GB"/>
              </w:rPr>
            </w:pPr>
            <w:r w:rsidRPr="002C502E">
              <w:rPr>
                <w:sz w:val="22"/>
                <w:szCs w:val="22"/>
                <w:lang w:val="en-GB"/>
              </w:rPr>
              <w:t xml:space="preserve">  </w:t>
            </w:r>
            <w:r w:rsidRPr="002C502E">
              <w:rPr>
                <w:b/>
                <w:sz w:val="22"/>
                <w:szCs w:val="22"/>
                <w:lang w:val="en-GB"/>
              </w:rPr>
              <w:t xml:space="preserve">1 - </w:t>
            </w:r>
            <w:r w:rsidR="002177A9" w:rsidRPr="002C502E">
              <w:rPr>
                <w:b/>
                <w:sz w:val="22"/>
                <w:szCs w:val="22"/>
                <w:lang w:val="en-GB"/>
              </w:rPr>
              <w:t>4</w:t>
            </w:r>
          </w:p>
        </w:tc>
        <w:tc>
          <w:tcPr>
            <w:tcW w:w="4195" w:type="dxa"/>
          </w:tcPr>
          <w:p w:rsidR="00D765F9" w:rsidRPr="002C502E" w:rsidRDefault="00520126" w:rsidP="00D765F9">
            <w:pPr>
              <w:rPr>
                <w:b/>
                <w:color w:val="00B0F0"/>
                <w:sz w:val="22"/>
                <w:szCs w:val="22"/>
                <w:lang w:val="en-GB"/>
              </w:rPr>
            </w:pPr>
            <w:r w:rsidRPr="002C502E">
              <w:rPr>
                <w:b/>
                <w:sz w:val="22"/>
                <w:szCs w:val="22"/>
                <w:lang w:val="en-GB"/>
              </w:rPr>
              <w:t xml:space="preserve">Any other relevant info </w:t>
            </w:r>
            <w:proofErr w:type="spellStart"/>
            <w:r w:rsidRPr="002C502E">
              <w:rPr>
                <w:b/>
                <w:sz w:val="22"/>
                <w:szCs w:val="22"/>
                <w:lang w:val="en-GB"/>
              </w:rPr>
              <w:t>eg</w:t>
            </w:r>
            <w:proofErr w:type="spellEnd"/>
            <w:r w:rsidRPr="002C502E">
              <w:rPr>
                <w:b/>
                <w:sz w:val="22"/>
                <w:szCs w:val="22"/>
                <w:lang w:val="en-GB"/>
              </w:rPr>
              <w:t xml:space="preserve"> </w:t>
            </w:r>
            <w:r w:rsidR="00C004A3" w:rsidRPr="002C502E">
              <w:rPr>
                <w:b/>
                <w:sz w:val="22"/>
                <w:szCs w:val="22"/>
                <w:lang w:val="en-GB"/>
              </w:rPr>
              <w:t>Where gained: Voluntary (V), Commercial (C) or Statutory (S) sector.</w:t>
            </w:r>
            <w:r w:rsidR="00D2246E" w:rsidRPr="002C502E">
              <w:rPr>
                <w:b/>
                <w:sz w:val="22"/>
                <w:szCs w:val="22"/>
                <w:lang w:val="en-GB"/>
              </w:rPr>
              <w:t xml:space="preserve"> Role in the company/organisation.</w:t>
            </w:r>
          </w:p>
        </w:tc>
      </w:tr>
      <w:tr w:rsidR="00EF6BB6" w:rsidRPr="002C502E" w:rsidTr="00EF6BB6">
        <w:tc>
          <w:tcPr>
            <w:tcW w:w="3681" w:type="dxa"/>
          </w:tcPr>
          <w:p w:rsidR="00480472" w:rsidRPr="002C502E" w:rsidRDefault="003975D2" w:rsidP="003975D2">
            <w:pPr>
              <w:rPr>
                <w:sz w:val="22"/>
                <w:szCs w:val="22"/>
                <w:lang w:val="en-GB"/>
              </w:rPr>
            </w:pPr>
            <w:r w:rsidRPr="002C502E">
              <w:rPr>
                <w:sz w:val="22"/>
                <w:szCs w:val="22"/>
                <w:lang w:val="en-GB"/>
              </w:rPr>
              <w:t>Directorship</w:t>
            </w:r>
          </w:p>
          <w:p w:rsidR="003975D2" w:rsidRPr="002C502E" w:rsidRDefault="003975D2" w:rsidP="003975D2">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CE1D81" w:rsidRPr="002C502E" w:rsidTr="00EF6BB6">
        <w:tc>
          <w:tcPr>
            <w:tcW w:w="3681" w:type="dxa"/>
          </w:tcPr>
          <w:p w:rsidR="00CE1D81" w:rsidRPr="002C502E" w:rsidRDefault="00CE1D81" w:rsidP="00CE1D81">
            <w:pPr>
              <w:rPr>
                <w:sz w:val="22"/>
                <w:szCs w:val="22"/>
                <w:lang w:val="en-GB"/>
              </w:rPr>
            </w:pPr>
            <w:r w:rsidRPr="002C502E">
              <w:rPr>
                <w:sz w:val="22"/>
                <w:szCs w:val="22"/>
                <w:lang w:val="en-GB"/>
              </w:rPr>
              <w:t>Leadership</w:t>
            </w:r>
          </w:p>
          <w:p w:rsidR="00CE1D81" w:rsidRPr="002C502E" w:rsidRDefault="00CE1D81" w:rsidP="003975D2">
            <w:pPr>
              <w:rPr>
                <w:sz w:val="22"/>
                <w:szCs w:val="22"/>
                <w:lang w:val="en-GB"/>
              </w:rPr>
            </w:pPr>
          </w:p>
        </w:tc>
        <w:tc>
          <w:tcPr>
            <w:tcW w:w="1134" w:type="dxa"/>
          </w:tcPr>
          <w:p w:rsidR="00CE1D81" w:rsidRPr="002C502E" w:rsidRDefault="00CE1D81">
            <w:pPr>
              <w:rPr>
                <w:sz w:val="22"/>
                <w:szCs w:val="22"/>
                <w:lang w:val="en-GB"/>
              </w:rPr>
            </w:pPr>
          </w:p>
        </w:tc>
        <w:tc>
          <w:tcPr>
            <w:tcW w:w="4195" w:type="dxa"/>
          </w:tcPr>
          <w:p w:rsidR="00CE1D81" w:rsidRPr="002C502E" w:rsidRDefault="00CE1D81">
            <w:pPr>
              <w:rPr>
                <w:sz w:val="22"/>
                <w:szCs w:val="22"/>
                <w:lang w:val="en-GB"/>
              </w:rPr>
            </w:pPr>
          </w:p>
        </w:tc>
      </w:tr>
      <w:tr w:rsidR="00EF6BB6" w:rsidRPr="002C502E" w:rsidTr="00EF6BB6">
        <w:tc>
          <w:tcPr>
            <w:tcW w:w="3681" w:type="dxa"/>
          </w:tcPr>
          <w:p w:rsidR="00EF6BB6" w:rsidRPr="002C502E" w:rsidRDefault="00EF6BB6">
            <w:pPr>
              <w:rPr>
                <w:sz w:val="22"/>
                <w:szCs w:val="22"/>
                <w:lang w:val="en-GB"/>
              </w:rPr>
            </w:pPr>
            <w:r w:rsidRPr="002C502E">
              <w:rPr>
                <w:sz w:val="22"/>
                <w:szCs w:val="22"/>
                <w:lang w:val="en-GB"/>
              </w:rPr>
              <w:t>Board/committee experience</w:t>
            </w:r>
          </w:p>
          <w:p w:rsidR="00480472" w:rsidRPr="002C502E" w:rsidRDefault="00480472">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CE1D81" w:rsidRPr="002C502E" w:rsidRDefault="00CE1D81" w:rsidP="00CE1D81">
            <w:pPr>
              <w:rPr>
                <w:sz w:val="22"/>
                <w:szCs w:val="22"/>
                <w:lang w:val="en-GB"/>
              </w:rPr>
            </w:pPr>
            <w:r w:rsidRPr="002C502E">
              <w:rPr>
                <w:sz w:val="22"/>
                <w:szCs w:val="22"/>
                <w:lang w:val="en-GB"/>
              </w:rPr>
              <w:t>Facilitating meetings</w:t>
            </w:r>
          </w:p>
          <w:p w:rsidR="00480472" w:rsidRPr="002C502E" w:rsidRDefault="00480472" w:rsidP="00B826B7">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CE1D81" w:rsidRPr="002C502E" w:rsidRDefault="00CE1D81" w:rsidP="00CE1D81">
            <w:pPr>
              <w:rPr>
                <w:sz w:val="22"/>
                <w:szCs w:val="22"/>
                <w:lang w:val="en-GB"/>
              </w:rPr>
            </w:pPr>
            <w:r w:rsidRPr="002C502E">
              <w:rPr>
                <w:sz w:val="22"/>
                <w:szCs w:val="22"/>
                <w:lang w:val="en-GB"/>
              </w:rPr>
              <w:t>Administration/secretarial</w:t>
            </w:r>
          </w:p>
          <w:p w:rsidR="00480472" w:rsidRPr="002C502E" w:rsidRDefault="00480472" w:rsidP="00CE1D81">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8439F4" w:rsidRPr="002C502E" w:rsidTr="00EF6BB6">
        <w:tc>
          <w:tcPr>
            <w:tcW w:w="3681" w:type="dxa"/>
          </w:tcPr>
          <w:p w:rsidR="008439F4" w:rsidRPr="002C502E" w:rsidRDefault="008439F4" w:rsidP="008439F4">
            <w:pPr>
              <w:rPr>
                <w:sz w:val="22"/>
                <w:szCs w:val="22"/>
                <w:lang w:val="en-GB"/>
              </w:rPr>
            </w:pPr>
            <w:r w:rsidRPr="002C502E">
              <w:rPr>
                <w:sz w:val="22"/>
                <w:szCs w:val="22"/>
                <w:lang w:val="en-GB"/>
              </w:rPr>
              <w:t>Conflict resolution</w:t>
            </w:r>
          </w:p>
          <w:p w:rsidR="008439F4" w:rsidRPr="002C502E" w:rsidRDefault="008439F4" w:rsidP="008439F4">
            <w:pPr>
              <w:rPr>
                <w:sz w:val="22"/>
                <w:szCs w:val="22"/>
                <w:lang w:val="en-GB"/>
              </w:rPr>
            </w:pPr>
          </w:p>
        </w:tc>
        <w:tc>
          <w:tcPr>
            <w:tcW w:w="1134" w:type="dxa"/>
          </w:tcPr>
          <w:p w:rsidR="008439F4" w:rsidRPr="002C502E" w:rsidRDefault="008439F4">
            <w:pPr>
              <w:rPr>
                <w:sz w:val="22"/>
                <w:szCs w:val="22"/>
                <w:lang w:val="en-GB"/>
              </w:rPr>
            </w:pPr>
          </w:p>
        </w:tc>
        <w:tc>
          <w:tcPr>
            <w:tcW w:w="4195" w:type="dxa"/>
          </w:tcPr>
          <w:p w:rsidR="008439F4" w:rsidRPr="002C502E" w:rsidRDefault="008439F4">
            <w:pPr>
              <w:rPr>
                <w:sz w:val="22"/>
                <w:szCs w:val="22"/>
                <w:lang w:val="en-GB"/>
              </w:rPr>
            </w:pPr>
          </w:p>
        </w:tc>
      </w:tr>
      <w:tr w:rsidR="00EF6BB6" w:rsidRPr="002C502E" w:rsidTr="00EF6BB6">
        <w:tc>
          <w:tcPr>
            <w:tcW w:w="3681" w:type="dxa"/>
          </w:tcPr>
          <w:p w:rsidR="008439F4" w:rsidRPr="002C502E" w:rsidRDefault="008439F4" w:rsidP="008439F4">
            <w:pPr>
              <w:rPr>
                <w:sz w:val="22"/>
                <w:szCs w:val="22"/>
                <w:lang w:val="en-GB"/>
              </w:rPr>
            </w:pPr>
            <w:r w:rsidRPr="002C502E">
              <w:rPr>
                <w:sz w:val="22"/>
                <w:szCs w:val="22"/>
                <w:lang w:val="en-GB"/>
              </w:rPr>
              <w:t>Change management</w:t>
            </w:r>
          </w:p>
          <w:p w:rsidR="00480472" w:rsidRPr="002C502E" w:rsidRDefault="00480472" w:rsidP="008439F4">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8439F4" w:rsidRPr="002C502E" w:rsidRDefault="008439F4" w:rsidP="008439F4">
            <w:pPr>
              <w:rPr>
                <w:sz w:val="22"/>
                <w:szCs w:val="22"/>
                <w:lang w:val="en-GB"/>
              </w:rPr>
            </w:pPr>
            <w:r w:rsidRPr="002C502E">
              <w:rPr>
                <w:sz w:val="22"/>
                <w:szCs w:val="22"/>
                <w:lang w:val="en-GB"/>
              </w:rPr>
              <w:t>Finance</w:t>
            </w:r>
          </w:p>
          <w:p w:rsidR="00480472" w:rsidRPr="002C502E" w:rsidRDefault="00480472" w:rsidP="008439F4">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8439F4" w:rsidRPr="002C502E" w:rsidTr="00EF6BB6">
        <w:tc>
          <w:tcPr>
            <w:tcW w:w="3681" w:type="dxa"/>
          </w:tcPr>
          <w:p w:rsidR="008439F4" w:rsidRPr="002C502E" w:rsidRDefault="008439F4" w:rsidP="008439F4">
            <w:pPr>
              <w:rPr>
                <w:sz w:val="22"/>
                <w:szCs w:val="22"/>
                <w:lang w:val="en-GB"/>
              </w:rPr>
            </w:pPr>
            <w:r w:rsidRPr="002C502E">
              <w:rPr>
                <w:sz w:val="22"/>
                <w:szCs w:val="22"/>
                <w:lang w:val="en-GB"/>
              </w:rPr>
              <w:t>Income generation/fundraising</w:t>
            </w:r>
          </w:p>
          <w:p w:rsidR="008439F4" w:rsidRPr="002C502E" w:rsidRDefault="008439F4" w:rsidP="008439F4">
            <w:pPr>
              <w:rPr>
                <w:sz w:val="22"/>
                <w:szCs w:val="22"/>
                <w:lang w:val="en-GB"/>
              </w:rPr>
            </w:pPr>
          </w:p>
        </w:tc>
        <w:tc>
          <w:tcPr>
            <w:tcW w:w="1134" w:type="dxa"/>
          </w:tcPr>
          <w:p w:rsidR="008439F4" w:rsidRPr="002C502E" w:rsidRDefault="008439F4">
            <w:pPr>
              <w:rPr>
                <w:sz w:val="22"/>
                <w:szCs w:val="22"/>
                <w:lang w:val="en-GB"/>
              </w:rPr>
            </w:pPr>
          </w:p>
        </w:tc>
        <w:tc>
          <w:tcPr>
            <w:tcW w:w="4195" w:type="dxa"/>
          </w:tcPr>
          <w:p w:rsidR="008439F4" w:rsidRPr="002C502E" w:rsidRDefault="008439F4">
            <w:pPr>
              <w:rPr>
                <w:sz w:val="22"/>
                <w:szCs w:val="22"/>
                <w:lang w:val="en-GB"/>
              </w:rPr>
            </w:pPr>
          </w:p>
        </w:tc>
      </w:tr>
      <w:tr w:rsidR="00EF6BB6" w:rsidRPr="002C502E" w:rsidTr="00EF6BB6">
        <w:tc>
          <w:tcPr>
            <w:tcW w:w="3681" w:type="dxa"/>
          </w:tcPr>
          <w:p w:rsidR="00F11F71" w:rsidRPr="002C502E" w:rsidRDefault="00F11F71" w:rsidP="00F11F71">
            <w:pPr>
              <w:rPr>
                <w:sz w:val="22"/>
                <w:szCs w:val="22"/>
                <w:lang w:val="en-GB"/>
              </w:rPr>
            </w:pPr>
            <w:r w:rsidRPr="002C502E">
              <w:rPr>
                <w:sz w:val="22"/>
                <w:szCs w:val="22"/>
                <w:lang w:val="en-GB"/>
              </w:rPr>
              <w:t>Campaigning</w:t>
            </w:r>
          </w:p>
          <w:p w:rsidR="00480472" w:rsidRPr="002C502E" w:rsidRDefault="00480472" w:rsidP="008439F4">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CE1D81" w:rsidRPr="002C502E" w:rsidRDefault="00CE1D81" w:rsidP="00CE1D81">
            <w:pPr>
              <w:rPr>
                <w:sz w:val="22"/>
                <w:szCs w:val="22"/>
                <w:lang w:val="en-GB"/>
              </w:rPr>
            </w:pPr>
            <w:r w:rsidRPr="002C502E">
              <w:rPr>
                <w:sz w:val="22"/>
                <w:szCs w:val="22"/>
                <w:lang w:val="en-GB"/>
              </w:rPr>
              <w:t>Education/teaching</w:t>
            </w:r>
          </w:p>
          <w:p w:rsidR="00480472" w:rsidRPr="002C502E" w:rsidRDefault="00480472" w:rsidP="00F11F71">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CE1D81" w:rsidRPr="002C502E" w:rsidRDefault="00CE1D81" w:rsidP="00CE1D81">
            <w:pPr>
              <w:rPr>
                <w:sz w:val="22"/>
                <w:szCs w:val="22"/>
                <w:lang w:val="en-GB"/>
              </w:rPr>
            </w:pPr>
            <w:r w:rsidRPr="002C502E">
              <w:rPr>
                <w:sz w:val="22"/>
                <w:szCs w:val="22"/>
                <w:lang w:val="en-GB"/>
              </w:rPr>
              <w:t>Academic writing/research</w:t>
            </w:r>
          </w:p>
          <w:p w:rsidR="0030573B" w:rsidRPr="002C502E" w:rsidRDefault="0030573B" w:rsidP="00CE1D81">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EF6BB6" w:rsidRPr="002C502E" w:rsidRDefault="00EF6BB6">
            <w:pPr>
              <w:rPr>
                <w:sz w:val="22"/>
                <w:szCs w:val="22"/>
                <w:lang w:val="en-GB"/>
              </w:rPr>
            </w:pPr>
            <w:r w:rsidRPr="002C502E">
              <w:rPr>
                <w:sz w:val="22"/>
                <w:szCs w:val="22"/>
                <w:lang w:val="en-GB"/>
              </w:rPr>
              <w:t>IT/systems</w:t>
            </w:r>
          </w:p>
          <w:p w:rsidR="00480472" w:rsidRPr="002C502E" w:rsidRDefault="00480472">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B826B7" w:rsidRPr="002C502E" w:rsidRDefault="00B826B7" w:rsidP="00B826B7">
            <w:pPr>
              <w:rPr>
                <w:sz w:val="22"/>
                <w:szCs w:val="22"/>
                <w:lang w:val="en-GB"/>
              </w:rPr>
            </w:pPr>
            <w:r w:rsidRPr="002C502E">
              <w:rPr>
                <w:sz w:val="22"/>
                <w:szCs w:val="22"/>
                <w:lang w:val="en-GB"/>
              </w:rPr>
              <w:t>Legal</w:t>
            </w:r>
          </w:p>
          <w:p w:rsidR="00B826B7" w:rsidRPr="002C502E" w:rsidRDefault="00B826B7" w:rsidP="00B826B7">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D765F9" w:rsidRPr="002C502E" w:rsidTr="00EF6BB6">
        <w:tc>
          <w:tcPr>
            <w:tcW w:w="3681" w:type="dxa"/>
          </w:tcPr>
          <w:p w:rsidR="00D765F9" w:rsidRPr="002C502E" w:rsidRDefault="00D765F9" w:rsidP="00CE1D81">
            <w:pPr>
              <w:rPr>
                <w:sz w:val="22"/>
                <w:szCs w:val="22"/>
                <w:lang w:val="en-GB"/>
              </w:rPr>
            </w:pPr>
            <w:r w:rsidRPr="002C502E">
              <w:rPr>
                <w:b/>
                <w:sz w:val="22"/>
                <w:szCs w:val="22"/>
                <w:lang w:val="en-GB"/>
              </w:rPr>
              <w:t>Skills/knowledge, expertise/qualifications</w:t>
            </w:r>
          </w:p>
        </w:tc>
        <w:tc>
          <w:tcPr>
            <w:tcW w:w="1134" w:type="dxa"/>
          </w:tcPr>
          <w:p w:rsidR="00D765F9" w:rsidRPr="002C502E" w:rsidRDefault="00D765F9" w:rsidP="008112B2">
            <w:pPr>
              <w:rPr>
                <w:rFonts w:cs="Arial"/>
                <w:b/>
                <w:spacing w:val="-3"/>
                <w:sz w:val="22"/>
                <w:szCs w:val="22"/>
              </w:rPr>
            </w:pPr>
            <w:r w:rsidRPr="002C502E">
              <w:rPr>
                <w:rFonts w:cs="Arial"/>
                <w:b/>
                <w:spacing w:val="-3"/>
                <w:sz w:val="22"/>
                <w:szCs w:val="22"/>
              </w:rPr>
              <w:t>Rating scale</w:t>
            </w:r>
          </w:p>
          <w:p w:rsidR="00D765F9" w:rsidRPr="002C502E" w:rsidRDefault="00D765F9">
            <w:pPr>
              <w:rPr>
                <w:sz w:val="22"/>
                <w:szCs w:val="22"/>
                <w:lang w:val="en-GB"/>
              </w:rPr>
            </w:pPr>
            <w:r w:rsidRPr="002C502E">
              <w:rPr>
                <w:sz w:val="22"/>
                <w:szCs w:val="22"/>
                <w:lang w:val="en-GB"/>
              </w:rPr>
              <w:t xml:space="preserve">  </w:t>
            </w:r>
            <w:r w:rsidRPr="002C502E">
              <w:rPr>
                <w:b/>
                <w:sz w:val="22"/>
                <w:szCs w:val="22"/>
                <w:lang w:val="en-GB"/>
              </w:rPr>
              <w:t>1 - 4</w:t>
            </w:r>
          </w:p>
        </w:tc>
        <w:tc>
          <w:tcPr>
            <w:tcW w:w="4195" w:type="dxa"/>
          </w:tcPr>
          <w:p w:rsidR="00D765F9" w:rsidRPr="002C502E" w:rsidRDefault="00D765F9">
            <w:pPr>
              <w:rPr>
                <w:sz w:val="22"/>
                <w:szCs w:val="22"/>
                <w:lang w:val="en-GB"/>
              </w:rPr>
            </w:pPr>
            <w:r w:rsidRPr="002C502E">
              <w:rPr>
                <w:b/>
                <w:sz w:val="22"/>
                <w:szCs w:val="22"/>
                <w:lang w:val="en-GB"/>
              </w:rPr>
              <w:t xml:space="preserve">Any other relevant info </w:t>
            </w:r>
            <w:proofErr w:type="spellStart"/>
            <w:r w:rsidRPr="002C502E">
              <w:rPr>
                <w:b/>
                <w:sz w:val="22"/>
                <w:szCs w:val="22"/>
                <w:lang w:val="en-GB"/>
              </w:rPr>
              <w:t>eg</w:t>
            </w:r>
            <w:proofErr w:type="spellEnd"/>
            <w:r w:rsidRPr="002C502E">
              <w:rPr>
                <w:b/>
                <w:sz w:val="22"/>
                <w:szCs w:val="22"/>
                <w:lang w:val="en-GB"/>
              </w:rPr>
              <w:t xml:space="preserve"> Where gained: Voluntary (V), Commercial (C) or Statutory (S) sector. Role in the company/organisation.</w:t>
            </w:r>
          </w:p>
        </w:tc>
      </w:tr>
      <w:tr w:rsidR="00EF6BB6" w:rsidRPr="002C502E" w:rsidTr="00EF6BB6">
        <w:tc>
          <w:tcPr>
            <w:tcW w:w="3681" w:type="dxa"/>
          </w:tcPr>
          <w:p w:rsidR="00CE1D81" w:rsidRPr="002C502E" w:rsidRDefault="00CE1D81" w:rsidP="00CE1D81">
            <w:pPr>
              <w:rPr>
                <w:sz w:val="22"/>
                <w:szCs w:val="22"/>
                <w:lang w:val="en-GB"/>
              </w:rPr>
            </w:pPr>
            <w:r w:rsidRPr="002C502E">
              <w:rPr>
                <w:sz w:val="22"/>
                <w:szCs w:val="22"/>
                <w:lang w:val="en-GB"/>
              </w:rPr>
              <w:t>Team development</w:t>
            </w:r>
          </w:p>
          <w:p w:rsidR="00480472" w:rsidRPr="002C502E" w:rsidRDefault="00480472" w:rsidP="00CE1D81">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CE1D81" w:rsidRPr="002C502E" w:rsidRDefault="00CE1D81" w:rsidP="00CE1D81">
            <w:pPr>
              <w:rPr>
                <w:sz w:val="22"/>
                <w:szCs w:val="22"/>
                <w:lang w:val="en-GB"/>
              </w:rPr>
            </w:pPr>
            <w:r w:rsidRPr="002C502E">
              <w:rPr>
                <w:sz w:val="22"/>
                <w:szCs w:val="22"/>
                <w:lang w:val="en-GB"/>
              </w:rPr>
              <w:t xml:space="preserve">Listening &amp; communication </w:t>
            </w:r>
          </w:p>
          <w:p w:rsidR="00480472" w:rsidRPr="002C502E" w:rsidRDefault="00480472" w:rsidP="00CE1D81">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480472" w:rsidRPr="002C502E" w:rsidRDefault="00EF6BB6" w:rsidP="00D765F9">
            <w:pPr>
              <w:rPr>
                <w:sz w:val="22"/>
                <w:szCs w:val="22"/>
                <w:lang w:val="en-GB"/>
              </w:rPr>
            </w:pPr>
            <w:r w:rsidRPr="002C502E">
              <w:rPr>
                <w:sz w:val="22"/>
                <w:szCs w:val="22"/>
                <w:lang w:val="en-GB"/>
              </w:rPr>
              <w:lastRenderedPageBreak/>
              <w:t>People management</w:t>
            </w:r>
            <w:r w:rsidR="00CE1D81" w:rsidRPr="002C502E">
              <w:rPr>
                <w:sz w:val="22"/>
                <w:szCs w:val="22"/>
                <w:lang w:val="en-GB"/>
              </w:rPr>
              <w:t>/Public relations</w:t>
            </w: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CE1D81" w:rsidRPr="002C502E" w:rsidRDefault="00CE1D81" w:rsidP="00CE1D81">
            <w:pPr>
              <w:rPr>
                <w:sz w:val="22"/>
                <w:szCs w:val="22"/>
                <w:lang w:val="en-GB"/>
              </w:rPr>
            </w:pPr>
            <w:r w:rsidRPr="002C502E">
              <w:rPr>
                <w:sz w:val="22"/>
                <w:szCs w:val="22"/>
                <w:lang w:val="en-GB"/>
              </w:rPr>
              <w:t>Marketing/selling</w:t>
            </w:r>
          </w:p>
          <w:p w:rsidR="00480472" w:rsidRPr="002C502E" w:rsidRDefault="00480472" w:rsidP="00CE1D81">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B826B7" w:rsidRPr="002C502E" w:rsidTr="00EF6BB6">
        <w:tc>
          <w:tcPr>
            <w:tcW w:w="3681" w:type="dxa"/>
          </w:tcPr>
          <w:p w:rsidR="00514F96" w:rsidRPr="002C502E" w:rsidRDefault="00514F96" w:rsidP="00514F96">
            <w:pPr>
              <w:rPr>
                <w:sz w:val="22"/>
                <w:szCs w:val="22"/>
                <w:lang w:val="en-GB"/>
              </w:rPr>
            </w:pPr>
            <w:r w:rsidRPr="002C502E">
              <w:rPr>
                <w:sz w:val="22"/>
                <w:szCs w:val="22"/>
                <w:lang w:val="en-GB"/>
              </w:rPr>
              <w:t>Project management</w:t>
            </w:r>
          </w:p>
          <w:p w:rsidR="00514F96" w:rsidRPr="002C502E" w:rsidRDefault="00514F96" w:rsidP="00514F96">
            <w:pPr>
              <w:rPr>
                <w:sz w:val="22"/>
                <w:szCs w:val="22"/>
                <w:lang w:val="en-GB"/>
              </w:rPr>
            </w:pPr>
          </w:p>
        </w:tc>
        <w:tc>
          <w:tcPr>
            <w:tcW w:w="1134" w:type="dxa"/>
          </w:tcPr>
          <w:p w:rsidR="00B826B7" w:rsidRPr="002C502E" w:rsidRDefault="00B826B7">
            <w:pPr>
              <w:rPr>
                <w:sz w:val="22"/>
                <w:szCs w:val="22"/>
                <w:lang w:val="en-GB"/>
              </w:rPr>
            </w:pPr>
          </w:p>
        </w:tc>
        <w:tc>
          <w:tcPr>
            <w:tcW w:w="4195" w:type="dxa"/>
          </w:tcPr>
          <w:p w:rsidR="00B826B7" w:rsidRPr="002C502E" w:rsidRDefault="00B826B7">
            <w:pPr>
              <w:rPr>
                <w:sz w:val="22"/>
                <w:szCs w:val="22"/>
                <w:lang w:val="en-GB"/>
              </w:rPr>
            </w:pPr>
          </w:p>
        </w:tc>
      </w:tr>
      <w:tr w:rsidR="00EF6BB6" w:rsidRPr="002C502E" w:rsidTr="00EF6BB6">
        <w:tc>
          <w:tcPr>
            <w:tcW w:w="3681" w:type="dxa"/>
          </w:tcPr>
          <w:p w:rsidR="00514F96" w:rsidRPr="002C502E" w:rsidRDefault="00514F96" w:rsidP="00514F96">
            <w:pPr>
              <w:rPr>
                <w:sz w:val="22"/>
                <w:szCs w:val="22"/>
                <w:lang w:val="en-GB"/>
              </w:rPr>
            </w:pPr>
            <w:r w:rsidRPr="002C502E">
              <w:rPr>
                <w:sz w:val="22"/>
                <w:szCs w:val="22"/>
                <w:lang w:val="en-GB"/>
              </w:rPr>
              <w:t>Architectural/surveying</w:t>
            </w:r>
          </w:p>
          <w:p w:rsidR="00480472" w:rsidRPr="002C502E" w:rsidRDefault="00480472" w:rsidP="00514F96">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480472" w:rsidRPr="002C502E" w:rsidTr="00EF6BB6">
        <w:tc>
          <w:tcPr>
            <w:tcW w:w="3681" w:type="dxa"/>
          </w:tcPr>
          <w:p w:rsidR="00B826B7" w:rsidRPr="002C502E" w:rsidRDefault="00B826B7" w:rsidP="00B826B7">
            <w:pPr>
              <w:rPr>
                <w:sz w:val="22"/>
                <w:szCs w:val="22"/>
                <w:lang w:val="en-GB"/>
              </w:rPr>
            </w:pPr>
            <w:r w:rsidRPr="002C502E">
              <w:rPr>
                <w:sz w:val="22"/>
                <w:szCs w:val="22"/>
                <w:lang w:val="en-GB"/>
              </w:rPr>
              <w:t>Property</w:t>
            </w:r>
            <w:r w:rsidR="00CE1D81" w:rsidRPr="002C502E">
              <w:rPr>
                <w:sz w:val="22"/>
                <w:szCs w:val="22"/>
                <w:lang w:val="en-GB"/>
              </w:rPr>
              <w:t xml:space="preserve"> maintenance</w:t>
            </w:r>
          </w:p>
          <w:p w:rsidR="00480472" w:rsidRPr="002C502E" w:rsidRDefault="00480472" w:rsidP="00B826B7">
            <w:pPr>
              <w:rPr>
                <w:sz w:val="22"/>
                <w:szCs w:val="22"/>
                <w:lang w:val="en-GB"/>
              </w:rPr>
            </w:pPr>
          </w:p>
        </w:tc>
        <w:tc>
          <w:tcPr>
            <w:tcW w:w="1134" w:type="dxa"/>
          </w:tcPr>
          <w:p w:rsidR="00480472" w:rsidRPr="002C502E" w:rsidRDefault="00480472">
            <w:pPr>
              <w:rPr>
                <w:sz w:val="22"/>
                <w:szCs w:val="22"/>
                <w:lang w:val="en-GB"/>
              </w:rPr>
            </w:pPr>
          </w:p>
        </w:tc>
        <w:tc>
          <w:tcPr>
            <w:tcW w:w="4195" w:type="dxa"/>
          </w:tcPr>
          <w:p w:rsidR="00480472" w:rsidRPr="002C502E" w:rsidRDefault="00480472">
            <w:pPr>
              <w:rPr>
                <w:sz w:val="22"/>
                <w:szCs w:val="22"/>
                <w:lang w:val="en-GB"/>
              </w:rPr>
            </w:pPr>
          </w:p>
        </w:tc>
      </w:tr>
      <w:tr w:rsidR="00EF6BB6" w:rsidRPr="002C502E" w:rsidTr="00EF6BB6">
        <w:tc>
          <w:tcPr>
            <w:tcW w:w="3681" w:type="dxa"/>
          </w:tcPr>
          <w:p w:rsidR="00480472" w:rsidRPr="002C502E" w:rsidRDefault="00CE1D81" w:rsidP="00CE1D81">
            <w:pPr>
              <w:rPr>
                <w:sz w:val="22"/>
                <w:szCs w:val="22"/>
                <w:lang w:val="en-GB"/>
              </w:rPr>
            </w:pPr>
            <w:r w:rsidRPr="002C502E">
              <w:rPr>
                <w:sz w:val="22"/>
                <w:szCs w:val="22"/>
                <w:lang w:val="en-GB"/>
              </w:rPr>
              <w:t>Mechanical/engineering</w:t>
            </w:r>
          </w:p>
          <w:p w:rsidR="00D765F9" w:rsidRPr="002C502E" w:rsidRDefault="00D765F9" w:rsidP="00CE1D81">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EF6BB6" w:rsidRPr="002C502E" w:rsidTr="00EF6BB6">
        <w:tc>
          <w:tcPr>
            <w:tcW w:w="3681" w:type="dxa"/>
          </w:tcPr>
          <w:p w:rsidR="00CE1D81" w:rsidRPr="002C502E" w:rsidRDefault="00CE1D81" w:rsidP="00CE1D81">
            <w:pPr>
              <w:rPr>
                <w:sz w:val="22"/>
                <w:szCs w:val="22"/>
                <w:lang w:val="en-GB"/>
              </w:rPr>
            </w:pPr>
            <w:r w:rsidRPr="002C502E">
              <w:rPr>
                <w:sz w:val="22"/>
                <w:szCs w:val="22"/>
                <w:lang w:val="en-GB"/>
              </w:rPr>
              <w:t xml:space="preserve">Understanding of the Society’s aims </w:t>
            </w:r>
          </w:p>
          <w:p w:rsidR="00480472" w:rsidRPr="002C502E" w:rsidRDefault="00480472" w:rsidP="00CE1D81">
            <w:pPr>
              <w:rPr>
                <w:sz w:val="22"/>
                <w:szCs w:val="22"/>
                <w:lang w:val="en-GB"/>
              </w:rPr>
            </w:pPr>
          </w:p>
        </w:tc>
        <w:tc>
          <w:tcPr>
            <w:tcW w:w="1134" w:type="dxa"/>
          </w:tcPr>
          <w:p w:rsidR="00EF6BB6" w:rsidRPr="002C502E" w:rsidRDefault="00EF6BB6">
            <w:pPr>
              <w:rPr>
                <w:sz w:val="22"/>
                <w:szCs w:val="22"/>
                <w:lang w:val="en-GB"/>
              </w:rPr>
            </w:pPr>
          </w:p>
        </w:tc>
        <w:tc>
          <w:tcPr>
            <w:tcW w:w="4195" w:type="dxa"/>
          </w:tcPr>
          <w:p w:rsidR="00EF6BB6" w:rsidRPr="002C502E" w:rsidRDefault="00EF6BB6">
            <w:pPr>
              <w:rPr>
                <w:sz w:val="22"/>
                <w:szCs w:val="22"/>
                <w:lang w:val="en-GB"/>
              </w:rPr>
            </w:pPr>
          </w:p>
        </w:tc>
      </w:tr>
      <w:tr w:rsidR="00480472" w:rsidRPr="002C502E" w:rsidTr="00EF6BB6">
        <w:tc>
          <w:tcPr>
            <w:tcW w:w="3681" w:type="dxa"/>
          </w:tcPr>
          <w:p w:rsidR="00CE1D81" w:rsidRPr="002C502E" w:rsidRDefault="00CE1D81" w:rsidP="00CE1D81">
            <w:pPr>
              <w:rPr>
                <w:sz w:val="22"/>
                <w:szCs w:val="22"/>
                <w:lang w:val="en-GB"/>
              </w:rPr>
            </w:pPr>
            <w:r w:rsidRPr="002C502E">
              <w:rPr>
                <w:sz w:val="22"/>
                <w:szCs w:val="22"/>
                <w:lang w:val="en-GB"/>
              </w:rPr>
              <w:t>Service user/beneficiary of Halsway Manor Society</w:t>
            </w:r>
          </w:p>
          <w:p w:rsidR="00480472" w:rsidRPr="002C502E" w:rsidRDefault="00480472" w:rsidP="00CE1D81">
            <w:pPr>
              <w:rPr>
                <w:sz w:val="22"/>
                <w:szCs w:val="22"/>
                <w:lang w:val="en-GB"/>
              </w:rPr>
            </w:pPr>
          </w:p>
        </w:tc>
        <w:tc>
          <w:tcPr>
            <w:tcW w:w="1134" w:type="dxa"/>
          </w:tcPr>
          <w:p w:rsidR="00480472" w:rsidRPr="002C502E" w:rsidRDefault="00480472">
            <w:pPr>
              <w:rPr>
                <w:sz w:val="22"/>
                <w:szCs w:val="22"/>
                <w:lang w:val="en-GB"/>
              </w:rPr>
            </w:pPr>
          </w:p>
        </w:tc>
        <w:tc>
          <w:tcPr>
            <w:tcW w:w="4195" w:type="dxa"/>
          </w:tcPr>
          <w:p w:rsidR="00480472" w:rsidRPr="002C502E" w:rsidRDefault="00480472">
            <w:pPr>
              <w:rPr>
                <w:sz w:val="22"/>
                <w:szCs w:val="22"/>
                <w:lang w:val="en-GB"/>
              </w:rPr>
            </w:pPr>
          </w:p>
        </w:tc>
      </w:tr>
    </w:tbl>
    <w:p w:rsidR="00EF6BB6" w:rsidRPr="002C502E" w:rsidRDefault="00EF6BB6">
      <w:pPr>
        <w:rPr>
          <w:sz w:val="22"/>
          <w:szCs w:val="22"/>
          <w:lang w:val="en-GB"/>
        </w:rPr>
      </w:pPr>
    </w:p>
    <w:p w:rsidR="004E0F9A" w:rsidRPr="002C502E" w:rsidRDefault="004E0F9A">
      <w:pPr>
        <w:rPr>
          <w:sz w:val="22"/>
          <w:szCs w:val="22"/>
          <w:lang w:val="en-GB"/>
        </w:rPr>
      </w:pPr>
    </w:p>
    <w:p w:rsidR="0050189E" w:rsidRPr="002C502E" w:rsidRDefault="0050189E">
      <w:pPr>
        <w:rPr>
          <w:b/>
          <w:sz w:val="22"/>
          <w:szCs w:val="22"/>
          <w:lang w:val="en-GB"/>
        </w:rPr>
      </w:pPr>
    </w:p>
    <w:p w:rsidR="0050189E" w:rsidRPr="002C502E" w:rsidRDefault="00C32425">
      <w:pPr>
        <w:rPr>
          <w:b/>
          <w:sz w:val="22"/>
          <w:szCs w:val="22"/>
          <w:lang w:val="en-GB"/>
        </w:rPr>
      </w:pPr>
      <w:r w:rsidRPr="007D09BC">
        <w:rPr>
          <w:rFonts w:eastAsia="Times New Roman" w:cstheme="minorHAnsi"/>
          <w:lang w:eastAsia="en-GB"/>
        </w:rPr>
        <w:t xml:space="preserve">Prospective candidates should send an application form to Julie Williams, Chair of </w:t>
      </w:r>
      <w:proofErr w:type="spellStart"/>
      <w:r w:rsidRPr="007D09BC">
        <w:rPr>
          <w:rFonts w:eastAsia="Times New Roman" w:cstheme="minorHAnsi"/>
          <w:lang w:eastAsia="en-GB"/>
        </w:rPr>
        <w:t>Halsway</w:t>
      </w:r>
      <w:proofErr w:type="spellEnd"/>
      <w:r w:rsidRPr="007D09BC">
        <w:rPr>
          <w:rFonts w:eastAsia="Times New Roman" w:cstheme="minorHAnsi"/>
          <w:lang w:eastAsia="en-GB"/>
        </w:rPr>
        <w:t xml:space="preserve"> Manor Society </w:t>
      </w:r>
      <w:hyperlink r:id="rId8" w:history="1">
        <w:r w:rsidRPr="007D09BC">
          <w:rPr>
            <w:rStyle w:val="Hyperlink"/>
            <w:rFonts w:cstheme="minorHAnsi"/>
          </w:rPr>
          <w:t>chair.halswaymanor@gmail.com</w:t>
        </w:r>
      </w:hyperlink>
      <w:bookmarkStart w:id="0" w:name="_GoBack"/>
      <w:bookmarkEnd w:id="0"/>
    </w:p>
    <w:sectPr w:rsidR="0050189E" w:rsidRPr="002C502E" w:rsidSect="002C502E">
      <w:headerReference w:type="default" r:id="rId9"/>
      <w:pgSz w:w="11900" w:h="16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B25" w:rsidRDefault="00F60B25" w:rsidP="0050189E">
      <w:r>
        <w:separator/>
      </w:r>
    </w:p>
  </w:endnote>
  <w:endnote w:type="continuationSeparator" w:id="0">
    <w:p w:rsidR="00F60B25" w:rsidRDefault="00F60B25" w:rsidP="005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B25" w:rsidRDefault="00F60B25" w:rsidP="0050189E">
      <w:r>
        <w:separator/>
      </w:r>
    </w:p>
  </w:footnote>
  <w:footnote w:type="continuationSeparator" w:id="0">
    <w:p w:rsidR="00F60B25" w:rsidRDefault="00F60B25" w:rsidP="0050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9E" w:rsidRPr="00C66BC7" w:rsidRDefault="00142929">
    <w:pPr>
      <w:pStyle w:val="Header"/>
      <w:rPr>
        <w:sz w:val="16"/>
        <w:szCs w:val="16"/>
        <w:lang w:val="en-GB"/>
      </w:rPr>
    </w:pPr>
    <w:r w:rsidRPr="00C66BC7">
      <w:rPr>
        <w:sz w:val="16"/>
        <w:szCs w:val="16"/>
        <w:lang w:val="en-GB"/>
      </w:rPr>
      <w:t xml:space="preserve">                                              </w:t>
    </w:r>
    <w:r w:rsidR="0050761A">
      <w:rPr>
        <w:sz w:val="16"/>
        <w:szCs w:val="16"/>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6BB6"/>
    <w:rsid w:val="000F5E8B"/>
    <w:rsid w:val="00142929"/>
    <w:rsid w:val="001C7398"/>
    <w:rsid w:val="002177A9"/>
    <w:rsid w:val="002C058C"/>
    <w:rsid w:val="002C502E"/>
    <w:rsid w:val="002D2C4E"/>
    <w:rsid w:val="0030573B"/>
    <w:rsid w:val="00325BFC"/>
    <w:rsid w:val="00374666"/>
    <w:rsid w:val="00385A1C"/>
    <w:rsid w:val="0039477A"/>
    <w:rsid w:val="00394B0B"/>
    <w:rsid w:val="003975D2"/>
    <w:rsid w:val="003F4A91"/>
    <w:rsid w:val="00480472"/>
    <w:rsid w:val="004E0F9A"/>
    <w:rsid w:val="0050189E"/>
    <w:rsid w:val="0050761A"/>
    <w:rsid w:val="00514F96"/>
    <w:rsid w:val="00520126"/>
    <w:rsid w:val="00555715"/>
    <w:rsid w:val="0064664C"/>
    <w:rsid w:val="006D6A2D"/>
    <w:rsid w:val="00813FE1"/>
    <w:rsid w:val="00824BFE"/>
    <w:rsid w:val="008439F4"/>
    <w:rsid w:val="00897B73"/>
    <w:rsid w:val="00936F55"/>
    <w:rsid w:val="00A36576"/>
    <w:rsid w:val="00AA1DBF"/>
    <w:rsid w:val="00B16C3D"/>
    <w:rsid w:val="00B75E8B"/>
    <w:rsid w:val="00B826B7"/>
    <w:rsid w:val="00BB564F"/>
    <w:rsid w:val="00C004A3"/>
    <w:rsid w:val="00C32425"/>
    <w:rsid w:val="00C66BC7"/>
    <w:rsid w:val="00C76C9C"/>
    <w:rsid w:val="00C91154"/>
    <w:rsid w:val="00CC0F5C"/>
    <w:rsid w:val="00CE1D81"/>
    <w:rsid w:val="00D2246E"/>
    <w:rsid w:val="00D765F9"/>
    <w:rsid w:val="00EF6BB6"/>
    <w:rsid w:val="00F11F71"/>
    <w:rsid w:val="00F60B25"/>
    <w:rsid w:val="00FB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56040-319D-46E0-B31F-E75FB6A1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89E"/>
    <w:pPr>
      <w:tabs>
        <w:tab w:val="center" w:pos="4513"/>
        <w:tab w:val="right" w:pos="9026"/>
      </w:tabs>
    </w:pPr>
  </w:style>
  <w:style w:type="character" w:customStyle="1" w:styleId="HeaderChar">
    <w:name w:val="Header Char"/>
    <w:basedOn w:val="DefaultParagraphFont"/>
    <w:link w:val="Header"/>
    <w:uiPriority w:val="99"/>
    <w:rsid w:val="0050189E"/>
  </w:style>
  <w:style w:type="paragraph" w:styleId="Footer">
    <w:name w:val="footer"/>
    <w:basedOn w:val="Normal"/>
    <w:link w:val="FooterChar"/>
    <w:uiPriority w:val="99"/>
    <w:unhideWhenUsed/>
    <w:rsid w:val="0050189E"/>
    <w:pPr>
      <w:tabs>
        <w:tab w:val="center" w:pos="4513"/>
        <w:tab w:val="right" w:pos="9026"/>
      </w:tabs>
    </w:pPr>
  </w:style>
  <w:style w:type="character" w:customStyle="1" w:styleId="FooterChar">
    <w:name w:val="Footer Char"/>
    <w:basedOn w:val="DefaultParagraphFont"/>
    <w:link w:val="Footer"/>
    <w:uiPriority w:val="99"/>
    <w:rsid w:val="0050189E"/>
  </w:style>
  <w:style w:type="paragraph" w:styleId="BalloonText">
    <w:name w:val="Balloon Text"/>
    <w:basedOn w:val="Normal"/>
    <w:link w:val="BalloonTextChar"/>
    <w:uiPriority w:val="99"/>
    <w:semiHidden/>
    <w:unhideWhenUsed/>
    <w:rsid w:val="00C66BC7"/>
    <w:rPr>
      <w:rFonts w:ascii="Tahoma" w:hAnsi="Tahoma" w:cs="Tahoma"/>
      <w:sz w:val="16"/>
      <w:szCs w:val="16"/>
    </w:rPr>
  </w:style>
  <w:style w:type="character" w:customStyle="1" w:styleId="BalloonTextChar">
    <w:name w:val="Balloon Text Char"/>
    <w:basedOn w:val="DefaultParagraphFont"/>
    <w:link w:val="BalloonText"/>
    <w:uiPriority w:val="99"/>
    <w:semiHidden/>
    <w:rsid w:val="00C66BC7"/>
    <w:rPr>
      <w:rFonts w:ascii="Tahoma" w:hAnsi="Tahoma" w:cs="Tahoma"/>
      <w:sz w:val="16"/>
      <w:szCs w:val="16"/>
    </w:rPr>
  </w:style>
  <w:style w:type="character" w:styleId="Hyperlink">
    <w:name w:val="Hyperlink"/>
    <w:basedOn w:val="DefaultParagraphFont"/>
    <w:uiPriority w:val="99"/>
    <w:unhideWhenUsed/>
    <w:rsid w:val="00C32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halswaymano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3083-636B-446F-AFBA-0F371A64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Williams</dc:creator>
  <cp:lastModifiedBy>Crispian Cook</cp:lastModifiedBy>
  <cp:revision>3</cp:revision>
  <dcterms:created xsi:type="dcterms:W3CDTF">2018-05-29T15:13:00Z</dcterms:created>
  <dcterms:modified xsi:type="dcterms:W3CDTF">2019-06-03T11:04:00Z</dcterms:modified>
</cp:coreProperties>
</file>